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A8" w:rsidRDefault="000D3F34" w:rsidP="000D3F34">
      <w:pPr>
        <w:jc w:val="center"/>
        <w:rPr>
          <w:sz w:val="56"/>
          <w:szCs w:val="56"/>
        </w:rPr>
      </w:pPr>
      <w:r w:rsidRPr="000D3F34">
        <w:rPr>
          <w:sz w:val="56"/>
          <w:szCs w:val="56"/>
        </w:rPr>
        <w:t>Safe 2 Tell</w:t>
      </w:r>
    </w:p>
    <w:p w:rsidR="000D3F34" w:rsidRDefault="000D3F34" w:rsidP="000D3F34">
      <w:pPr>
        <w:jc w:val="center"/>
        <w:rPr>
          <w:sz w:val="56"/>
          <w:szCs w:val="56"/>
        </w:rPr>
      </w:pPr>
      <w:r>
        <w:rPr>
          <w:sz w:val="56"/>
          <w:szCs w:val="56"/>
        </w:rPr>
        <w:t>1-877-542-7233</w:t>
      </w:r>
    </w:p>
    <w:p w:rsidR="000D3F34" w:rsidRDefault="000D3F34" w:rsidP="000D3F34">
      <w:pPr>
        <w:jc w:val="center"/>
        <w:rPr>
          <w:sz w:val="56"/>
          <w:szCs w:val="56"/>
        </w:rPr>
      </w:pPr>
      <w:r>
        <w:rPr>
          <w:sz w:val="56"/>
          <w:szCs w:val="56"/>
        </w:rPr>
        <w:t>safe2tellco.org</w:t>
      </w:r>
    </w:p>
    <w:p w:rsidR="000D3F34" w:rsidRDefault="000D3F34" w:rsidP="000D3F34">
      <w:pPr>
        <w:rPr>
          <w:sz w:val="24"/>
          <w:szCs w:val="24"/>
        </w:rPr>
      </w:pPr>
      <w:r>
        <w:rPr>
          <w:sz w:val="24"/>
          <w:szCs w:val="24"/>
        </w:rPr>
        <w:t xml:space="preserve">Safe2Tell Colorado provides students and adults in Colorado an increased ability to both prevent violence and report concerning behaviors my making safe, ANONYMOUS reports.  What parents and Guardians need to know about </w:t>
      </w:r>
      <w:proofErr w:type="gramStart"/>
      <w:r>
        <w:rPr>
          <w:sz w:val="24"/>
          <w:szCs w:val="24"/>
        </w:rPr>
        <w:t>safe2tell:</w:t>
      </w:r>
      <w:proofErr w:type="gramEnd"/>
    </w:p>
    <w:p w:rsidR="000D3F34" w:rsidRDefault="000D3F34" w:rsidP="000D3F34">
      <w:pPr>
        <w:pStyle w:val="ListParagraph"/>
        <w:numPr>
          <w:ilvl w:val="0"/>
          <w:numId w:val="1"/>
        </w:numPr>
        <w:rPr>
          <w:sz w:val="24"/>
          <w:szCs w:val="24"/>
        </w:rPr>
      </w:pPr>
      <w:r>
        <w:rPr>
          <w:sz w:val="24"/>
          <w:szCs w:val="24"/>
        </w:rPr>
        <w:t>Enables parents, students, and friends to report concerns in a way that keeps them safe</w:t>
      </w:r>
    </w:p>
    <w:p w:rsidR="000D3F34" w:rsidRDefault="000D3F34" w:rsidP="000D3F34">
      <w:pPr>
        <w:pStyle w:val="ListParagraph"/>
        <w:numPr>
          <w:ilvl w:val="0"/>
          <w:numId w:val="1"/>
        </w:numPr>
        <w:rPr>
          <w:sz w:val="24"/>
          <w:szCs w:val="24"/>
        </w:rPr>
      </w:pPr>
      <w:r>
        <w:rPr>
          <w:sz w:val="24"/>
          <w:szCs w:val="24"/>
        </w:rPr>
        <w:t>Provides an innovated platform to report safety concerns allowing for digital uploads and two-way dialogue</w:t>
      </w:r>
    </w:p>
    <w:p w:rsidR="000D3F34" w:rsidRDefault="000D3F34" w:rsidP="000D3F34">
      <w:pPr>
        <w:pStyle w:val="ListParagraph"/>
        <w:numPr>
          <w:ilvl w:val="0"/>
          <w:numId w:val="1"/>
        </w:numPr>
        <w:rPr>
          <w:sz w:val="24"/>
          <w:szCs w:val="24"/>
        </w:rPr>
      </w:pPr>
      <w:r>
        <w:rPr>
          <w:sz w:val="24"/>
          <w:szCs w:val="24"/>
        </w:rPr>
        <w:t>Increases awareness when school staff may not be aware that a situation has or is occurring</w:t>
      </w:r>
    </w:p>
    <w:p w:rsidR="000D3F34" w:rsidRDefault="000D3F34" w:rsidP="000D3F34">
      <w:pPr>
        <w:pStyle w:val="ListParagraph"/>
        <w:numPr>
          <w:ilvl w:val="0"/>
          <w:numId w:val="1"/>
        </w:numPr>
        <w:rPr>
          <w:sz w:val="24"/>
          <w:szCs w:val="24"/>
        </w:rPr>
      </w:pPr>
      <w:r>
        <w:rPr>
          <w:sz w:val="24"/>
          <w:szCs w:val="24"/>
        </w:rPr>
        <w:t>Notifies a team of school staff and law enforcement (when appropriate) of potentially harmful and dangerous situations, ensuring that at least one person takes action</w:t>
      </w:r>
    </w:p>
    <w:p w:rsidR="000D3F34" w:rsidRDefault="000D3F34" w:rsidP="000D3F34">
      <w:pPr>
        <w:pStyle w:val="ListParagraph"/>
        <w:numPr>
          <w:ilvl w:val="0"/>
          <w:numId w:val="1"/>
        </w:numPr>
        <w:rPr>
          <w:sz w:val="24"/>
          <w:szCs w:val="24"/>
        </w:rPr>
      </w:pPr>
      <w:r>
        <w:rPr>
          <w:sz w:val="24"/>
          <w:szCs w:val="24"/>
        </w:rPr>
        <w:t>Educates on the issues facing children and youth</w:t>
      </w:r>
    </w:p>
    <w:p w:rsidR="000D3F34" w:rsidRDefault="000D3F34" w:rsidP="000D3F34">
      <w:pPr>
        <w:pStyle w:val="ListParagraph"/>
        <w:numPr>
          <w:ilvl w:val="0"/>
          <w:numId w:val="1"/>
        </w:numPr>
        <w:rPr>
          <w:sz w:val="24"/>
          <w:szCs w:val="24"/>
        </w:rPr>
      </w:pPr>
      <w:r>
        <w:rPr>
          <w:sz w:val="24"/>
          <w:szCs w:val="24"/>
        </w:rPr>
        <w:t>Encourages bystanders to help a friend who is struggling or participating in unsafe behaviors</w:t>
      </w:r>
    </w:p>
    <w:p w:rsidR="000D3F34" w:rsidRDefault="000D3F34" w:rsidP="000D3F34">
      <w:pPr>
        <w:pStyle w:val="ListParagraph"/>
        <w:numPr>
          <w:ilvl w:val="0"/>
          <w:numId w:val="1"/>
        </w:numPr>
        <w:rPr>
          <w:sz w:val="24"/>
          <w:szCs w:val="24"/>
        </w:rPr>
      </w:pPr>
      <w:r>
        <w:rPr>
          <w:sz w:val="24"/>
          <w:szCs w:val="24"/>
        </w:rPr>
        <w:t>Works in partnership and collaboration with schools, law enforcement agencies and community organizations to protect children and youth in Colorado</w:t>
      </w:r>
    </w:p>
    <w:p w:rsidR="000D3F34" w:rsidRDefault="000D3F34" w:rsidP="000D3F34">
      <w:pPr>
        <w:rPr>
          <w:sz w:val="24"/>
          <w:szCs w:val="24"/>
        </w:rPr>
      </w:pPr>
      <w:r>
        <w:rPr>
          <w:sz w:val="24"/>
          <w:szCs w:val="24"/>
        </w:rPr>
        <w:t>Concerns Reported to Safe2Tell:</w:t>
      </w:r>
    </w:p>
    <w:p w:rsidR="000D3F34" w:rsidRDefault="000D3F34" w:rsidP="000D3F34">
      <w:pPr>
        <w:pStyle w:val="ListParagraph"/>
        <w:numPr>
          <w:ilvl w:val="0"/>
          <w:numId w:val="3"/>
        </w:numPr>
        <w:rPr>
          <w:sz w:val="24"/>
          <w:szCs w:val="24"/>
        </w:rPr>
      </w:pPr>
      <w:r w:rsidRPr="000D3F34">
        <w:rPr>
          <w:sz w:val="24"/>
          <w:szCs w:val="24"/>
        </w:rPr>
        <w:t>Bullying</w:t>
      </w:r>
      <w:r w:rsidRPr="000D3F34">
        <w:rPr>
          <w:sz w:val="24"/>
          <w:szCs w:val="24"/>
        </w:rPr>
        <w:tab/>
      </w:r>
      <w:r w:rsidRPr="000D3F34">
        <w:rPr>
          <w:sz w:val="24"/>
          <w:szCs w:val="24"/>
        </w:rPr>
        <w:tab/>
      </w:r>
      <w:r>
        <w:rPr>
          <w:sz w:val="24"/>
          <w:szCs w:val="24"/>
        </w:rPr>
        <w:tab/>
      </w:r>
      <w:r w:rsidRPr="000D3F34">
        <w:rPr>
          <w:sz w:val="24"/>
          <w:szCs w:val="24"/>
        </w:rPr>
        <w:t>Cyberbullying</w:t>
      </w:r>
      <w:r w:rsidRPr="000D3F34">
        <w:rPr>
          <w:sz w:val="24"/>
          <w:szCs w:val="24"/>
        </w:rPr>
        <w:tab/>
      </w:r>
      <w:r w:rsidRPr="000D3F34">
        <w:rPr>
          <w:sz w:val="24"/>
          <w:szCs w:val="24"/>
        </w:rPr>
        <w:tab/>
      </w:r>
      <w:r>
        <w:rPr>
          <w:sz w:val="24"/>
          <w:szCs w:val="24"/>
        </w:rPr>
        <w:tab/>
        <w:t>Drugs or alcohol</w:t>
      </w:r>
    </w:p>
    <w:p w:rsidR="000D3F34" w:rsidRDefault="000D3F34" w:rsidP="000D3F34">
      <w:pPr>
        <w:pStyle w:val="ListParagraph"/>
        <w:numPr>
          <w:ilvl w:val="0"/>
          <w:numId w:val="3"/>
        </w:numPr>
        <w:rPr>
          <w:sz w:val="24"/>
          <w:szCs w:val="24"/>
        </w:rPr>
      </w:pPr>
      <w:r>
        <w:rPr>
          <w:sz w:val="24"/>
          <w:szCs w:val="24"/>
        </w:rPr>
        <w:t>Cutting/</w:t>
      </w:r>
      <w:proofErr w:type="spellStart"/>
      <w:r>
        <w:rPr>
          <w:sz w:val="24"/>
          <w:szCs w:val="24"/>
        </w:rPr>
        <w:t>self injury</w:t>
      </w:r>
      <w:proofErr w:type="spellEnd"/>
      <w:r>
        <w:rPr>
          <w:sz w:val="24"/>
          <w:szCs w:val="24"/>
        </w:rPr>
        <w:tab/>
      </w:r>
      <w:r>
        <w:rPr>
          <w:sz w:val="24"/>
          <w:szCs w:val="24"/>
        </w:rPr>
        <w:tab/>
        <w:t>Sexting</w:t>
      </w:r>
      <w:r>
        <w:rPr>
          <w:sz w:val="24"/>
          <w:szCs w:val="24"/>
        </w:rPr>
        <w:tab/>
      </w:r>
      <w:r>
        <w:rPr>
          <w:sz w:val="24"/>
          <w:szCs w:val="24"/>
        </w:rPr>
        <w:tab/>
      </w:r>
      <w:r>
        <w:rPr>
          <w:sz w:val="24"/>
          <w:szCs w:val="24"/>
        </w:rPr>
        <w:tab/>
      </w:r>
      <w:r>
        <w:rPr>
          <w:sz w:val="24"/>
          <w:szCs w:val="24"/>
        </w:rPr>
        <w:tab/>
        <w:t>Planned school attacks</w:t>
      </w:r>
    </w:p>
    <w:p w:rsidR="000D3F34" w:rsidRDefault="000D3F34" w:rsidP="000D3F34">
      <w:pPr>
        <w:pStyle w:val="ListParagraph"/>
        <w:numPr>
          <w:ilvl w:val="0"/>
          <w:numId w:val="3"/>
        </w:numPr>
        <w:rPr>
          <w:sz w:val="24"/>
          <w:szCs w:val="24"/>
        </w:rPr>
      </w:pPr>
      <w:r>
        <w:rPr>
          <w:sz w:val="24"/>
          <w:szCs w:val="24"/>
        </w:rPr>
        <w:t>Child Abuse</w:t>
      </w:r>
      <w:r>
        <w:rPr>
          <w:sz w:val="24"/>
          <w:szCs w:val="24"/>
        </w:rPr>
        <w:tab/>
      </w:r>
      <w:r>
        <w:rPr>
          <w:sz w:val="24"/>
          <w:szCs w:val="24"/>
        </w:rPr>
        <w:tab/>
      </w:r>
      <w:r>
        <w:rPr>
          <w:sz w:val="24"/>
          <w:szCs w:val="24"/>
        </w:rPr>
        <w:tab/>
        <w:t>Dating Violence</w:t>
      </w:r>
      <w:r>
        <w:rPr>
          <w:sz w:val="24"/>
          <w:szCs w:val="24"/>
        </w:rPr>
        <w:tab/>
      </w:r>
      <w:r>
        <w:rPr>
          <w:sz w:val="24"/>
          <w:szCs w:val="24"/>
        </w:rPr>
        <w:tab/>
        <w:t>Fighting</w:t>
      </w:r>
    </w:p>
    <w:p w:rsidR="000D3F34" w:rsidRDefault="000D3F34" w:rsidP="000D3F34">
      <w:pPr>
        <w:pStyle w:val="ListParagraph"/>
        <w:numPr>
          <w:ilvl w:val="0"/>
          <w:numId w:val="3"/>
        </w:numPr>
        <w:rPr>
          <w:sz w:val="24"/>
          <w:szCs w:val="24"/>
        </w:rPr>
      </w:pPr>
      <w:r>
        <w:rPr>
          <w:sz w:val="24"/>
          <w:szCs w:val="24"/>
        </w:rPr>
        <w:t>Weapons</w:t>
      </w:r>
      <w:r>
        <w:rPr>
          <w:sz w:val="24"/>
          <w:szCs w:val="24"/>
        </w:rPr>
        <w:tab/>
      </w:r>
      <w:r>
        <w:rPr>
          <w:sz w:val="24"/>
          <w:szCs w:val="24"/>
        </w:rPr>
        <w:tab/>
      </w:r>
      <w:r>
        <w:rPr>
          <w:sz w:val="24"/>
          <w:szCs w:val="24"/>
        </w:rPr>
        <w:tab/>
        <w:t>Animal Cruelty</w:t>
      </w:r>
      <w:r>
        <w:rPr>
          <w:sz w:val="24"/>
          <w:szCs w:val="24"/>
        </w:rPr>
        <w:tab/>
      </w:r>
      <w:r>
        <w:rPr>
          <w:sz w:val="24"/>
          <w:szCs w:val="24"/>
        </w:rPr>
        <w:tab/>
      </w:r>
      <w:r>
        <w:rPr>
          <w:sz w:val="24"/>
          <w:szCs w:val="24"/>
        </w:rPr>
        <w:tab/>
        <w:t>Threats</w:t>
      </w:r>
    </w:p>
    <w:p w:rsidR="000D3F34" w:rsidRDefault="000D3F34" w:rsidP="000D3F34">
      <w:pPr>
        <w:pStyle w:val="ListParagraph"/>
        <w:numPr>
          <w:ilvl w:val="0"/>
          <w:numId w:val="3"/>
        </w:numPr>
        <w:rPr>
          <w:sz w:val="24"/>
          <w:szCs w:val="24"/>
        </w:rPr>
      </w:pPr>
      <w:r>
        <w:rPr>
          <w:sz w:val="24"/>
          <w:szCs w:val="24"/>
        </w:rPr>
        <w:t>Suicide Concerns</w:t>
      </w:r>
      <w:r>
        <w:rPr>
          <w:sz w:val="24"/>
          <w:szCs w:val="24"/>
        </w:rPr>
        <w:tab/>
      </w:r>
      <w:r>
        <w:rPr>
          <w:sz w:val="24"/>
          <w:szCs w:val="24"/>
        </w:rPr>
        <w:tab/>
        <w:t>Depression</w:t>
      </w:r>
      <w:r>
        <w:rPr>
          <w:sz w:val="24"/>
          <w:szCs w:val="24"/>
        </w:rPr>
        <w:tab/>
      </w:r>
      <w:r>
        <w:rPr>
          <w:sz w:val="24"/>
          <w:szCs w:val="24"/>
        </w:rPr>
        <w:tab/>
      </w:r>
      <w:r>
        <w:rPr>
          <w:sz w:val="24"/>
          <w:szCs w:val="24"/>
        </w:rPr>
        <w:tab/>
        <w:t>Mental Health Concerns</w:t>
      </w:r>
    </w:p>
    <w:p w:rsidR="000D3F34" w:rsidRDefault="00931647" w:rsidP="000D3F34">
      <w:pPr>
        <w:pStyle w:val="ListParagraph"/>
        <w:numPr>
          <w:ilvl w:val="0"/>
          <w:numId w:val="3"/>
        </w:numPr>
        <w:rPr>
          <w:sz w:val="24"/>
          <w:szCs w:val="24"/>
        </w:rPr>
      </w:pPr>
      <w:r>
        <w:rPr>
          <w:sz w:val="24"/>
          <w:szCs w:val="24"/>
        </w:rPr>
        <w:t>Unsafe Situations</w:t>
      </w:r>
    </w:p>
    <w:p w:rsidR="00931647" w:rsidRDefault="00931647" w:rsidP="00931647">
      <w:pPr>
        <w:rPr>
          <w:sz w:val="24"/>
          <w:szCs w:val="24"/>
        </w:rPr>
      </w:pPr>
      <w:r>
        <w:rPr>
          <w:sz w:val="24"/>
          <w:szCs w:val="24"/>
        </w:rPr>
        <w:t>Calls and tips are answered 24/7 at Colorado</w:t>
      </w:r>
      <w:bookmarkStart w:id="0" w:name="_GoBack"/>
      <w:bookmarkEnd w:id="0"/>
      <w:r>
        <w:rPr>
          <w:sz w:val="24"/>
          <w:szCs w:val="24"/>
        </w:rPr>
        <w:t xml:space="preserve"> State Patrol communication centers.  Live answering points offer two-way dialogue with trained Communication Officers to obtain and share critical information with responders.</w:t>
      </w:r>
    </w:p>
    <w:p w:rsidR="00931647" w:rsidRPr="00931647" w:rsidRDefault="00931647" w:rsidP="00931647">
      <w:pPr>
        <w:rPr>
          <w:sz w:val="24"/>
          <w:szCs w:val="24"/>
        </w:rPr>
      </w:pPr>
      <w:r>
        <w:rPr>
          <w:sz w:val="24"/>
          <w:szCs w:val="24"/>
        </w:rPr>
        <w:t xml:space="preserve">All information is passed along to the local jurisdiction for the proper response and action by school officials and law enforcement.  Safe2Tell reports submitted give schools a way to gather key information about safety concerns and use this information to create effective intervention in the lives of students.  </w:t>
      </w:r>
    </w:p>
    <w:sectPr w:rsidR="00931647" w:rsidRPr="0093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3A48"/>
    <w:multiLevelType w:val="hybridMultilevel"/>
    <w:tmpl w:val="15B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B7D3E"/>
    <w:multiLevelType w:val="hybridMultilevel"/>
    <w:tmpl w:val="046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2728F"/>
    <w:multiLevelType w:val="hybridMultilevel"/>
    <w:tmpl w:val="4A0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34"/>
    <w:rsid w:val="000D3F34"/>
    <w:rsid w:val="002510A8"/>
    <w:rsid w:val="00931647"/>
    <w:rsid w:val="00A1177D"/>
    <w:rsid w:val="00FA4547"/>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9E31F-B904-4BDA-BF7B-50BC224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1C216597</Template>
  <TotalTime>15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Lee</dc:creator>
  <cp:keywords/>
  <dc:description/>
  <cp:lastModifiedBy>Carleton, Lee</cp:lastModifiedBy>
  <cp:revision>1</cp:revision>
  <dcterms:created xsi:type="dcterms:W3CDTF">2017-03-15T14:29:00Z</dcterms:created>
  <dcterms:modified xsi:type="dcterms:W3CDTF">2017-03-15T14:44:00Z</dcterms:modified>
</cp:coreProperties>
</file>